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9" w:rsidRDefault="00D240AA" w:rsidP="00D80A6F">
      <w:pPr>
        <w:jc w:val="center"/>
        <w:rPr>
          <w:b/>
          <w:sz w:val="28"/>
          <w:szCs w:val="28"/>
        </w:rPr>
      </w:pPr>
      <w:r w:rsidRPr="00D30BB9">
        <w:rPr>
          <w:b/>
          <w:sz w:val="32"/>
          <w:szCs w:val="32"/>
        </w:rPr>
        <w:t>Staðlota 11. mars 2015</w:t>
      </w:r>
      <w:r w:rsidRPr="00C454C2">
        <w:rPr>
          <w:b/>
          <w:sz w:val="28"/>
          <w:szCs w:val="28"/>
        </w:rPr>
        <w:br/>
        <w:t>Skipulag og framkvæmd fræðslu með fullorðnum</w:t>
      </w:r>
    </w:p>
    <w:p w:rsidR="00C454C2" w:rsidRDefault="00C454C2" w:rsidP="00D80A6F">
      <w:pPr>
        <w:jc w:val="both"/>
        <w:rPr>
          <w:sz w:val="24"/>
          <w:szCs w:val="24"/>
        </w:rPr>
      </w:pPr>
    </w:p>
    <w:p w:rsidR="00C454C2" w:rsidRPr="004D64D9" w:rsidRDefault="007D28A7" w:rsidP="00D80A6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1" locked="0" layoutInCell="1" allowOverlap="1" wp14:anchorId="343813C6" wp14:editId="665B5B9C">
            <wp:simplePos x="0" y="0"/>
            <wp:positionH relativeFrom="column">
              <wp:posOffset>3224530</wp:posOffset>
            </wp:positionH>
            <wp:positionV relativeFrom="paragraph">
              <wp:posOffset>38100</wp:posOffset>
            </wp:positionV>
            <wp:extent cx="249555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35" y="21336"/>
                <wp:lineTo x="21435" y="0"/>
                <wp:lineTo x="0" y="0"/>
              </wp:wrapPolygon>
            </wp:wrapThrough>
            <wp:docPr id="1" name="Picture 1" descr="C:\Users\ebba\Desktop\P115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ba\Desktop\P115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4C2" w:rsidRPr="004D64D9">
        <w:rPr>
          <w:b/>
          <w:sz w:val="24"/>
          <w:szCs w:val="24"/>
        </w:rPr>
        <w:t>Hönnunarnálgun: Leið til skapandi lausna</w:t>
      </w:r>
      <w:r>
        <w:rPr>
          <w:b/>
          <w:sz w:val="24"/>
          <w:szCs w:val="24"/>
        </w:rPr>
        <w:t xml:space="preserve"> </w:t>
      </w:r>
    </w:p>
    <w:p w:rsidR="00497C1A" w:rsidRDefault="001853E7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Fyrri hluti dagsins var helgaður Design Thinking </w:t>
      </w:r>
      <w:r w:rsidR="00497C1A">
        <w:rPr>
          <w:sz w:val="24"/>
          <w:szCs w:val="24"/>
        </w:rPr>
        <w:t xml:space="preserve">eða hönnunarnálgun og hvernig hún nýtist til þess að skipuleggja nám. </w:t>
      </w:r>
      <w:r>
        <w:rPr>
          <w:sz w:val="24"/>
          <w:szCs w:val="24"/>
        </w:rPr>
        <w:t>Tryggvi Thayer verkefnastjóri MenntaMiðju flutti fyrirlestur og stýrði í framhaldi af honum hönnunarsmiðju fyrir þátttakendur.</w:t>
      </w:r>
      <w:r w:rsidR="00497C1A">
        <w:rPr>
          <w:sz w:val="24"/>
          <w:szCs w:val="24"/>
        </w:rPr>
        <w:t xml:space="preserve"> </w:t>
      </w:r>
    </w:p>
    <w:p w:rsidR="00777284" w:rsidRDefault="00777284" w:rsidP="00D80A6F">
      <w:pPr>
        <w:jc w:val="both"/>
        <w:rPr>
          <w:i/>
          <w:sz w:val="24"/>
          <w:szCs w:val="24"/>
        </w:rPr>
      </w:pPr>
    </w:p>
    <w:p w:rsidR="001853E7" w:rsidRPr="001853E7" w:rsidRDefault="001853E7" w:rsidP="00D80A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Punktar úr fyrirlestri Tryggva</w:t>
      </w:r>
    </w:p>
    <w:p w:rsidR="00233D5B" w:rsidRDefault="00233D5B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Tryggvi kynn</w:t>
      </w:r>
      <w:r w:rsidR="00497C1A">
        <w:rPr>
          <w:sz w:val="24"/>
          <w:szCs w:val="24"/>
        </w:rPr>
        <w:t>ti sig og sagði</w:t>
      </w:r>
      <w:r w:rsidR="00D676D7">
        <w:rPr>
          <w:sz w:val="24"/>
          <w:szCs w:val="24"/>
        </w:rPr>
        <w:t xml:space="preserve"> frá </w:t>
      </w:r>
      <w:r w:rsidR="00497C1A">
        <w:rPr>
          <w:sz w:val="24"/>
          <w:szCs w:val="24"/>
        </w:rPr>
        <w:t xml:space="preserve">hönnunarsmiðju á vegum </w:t>
      </w:r>
      <w:r w:rsidR="00D676D7">
        <w:rPr>
          <w:sz w:val="24"/>
          <w:szCs w:val="24"/>
        </w:rPr>
        <w:t>Menntavísindasvið</w:t>
      </w:r>
      <w:r w:rsidR="00935BF0">
        <w:rPr>
          <w:sz w:val="24"/>
          <w:szCs w:val="24"/>
        </w:rPr>
        <w:t>s</w:t>
      </w:r>
      <w:r w:rsidR="00D676D7">
        <w:rPr>
          <w:sz w:val="24"/>
          <w:szCs w:val="24"/>
        </w:rPr>
        <w:t xml:space="preserve"> </w:t>
      </w:r>
      <w:r w:rsidR="00497C1A">
        <w:rPr>
          <w:sz w:val="24"/>
          <w:szCs w:val="24"/>
        </w:rPr>
        <w:t>fyrir tveimur árum. Þar komu saman</w:t>
      </w:r>
      <w:r w:rsidR="00D676D7">
        <w:rPr>
          <w:sz w:val="24"/>
          <w:szCs w:val="24"/>
        </w:rPr>
        <w:t xml:space="preserve"> 100 þátttakendur sem tengdust menntun og skólakerfi með ýmsum hætti. </w:t>
      </w:r>
      <w:r w:rsidR="00497C1A">
        <w:rPr>
          <w:sz w:val="24"/>
          <w:szCs w:val="24"/>
        </w:rPr>
        <w:t xml:space="preserve">Verkefni hönnunarsmiðjunnar var </w:t>
      </w:r>
      <w:r w:rsidR="00D676D7">
        <w:rPr>
          <w:sz w:val="24"/>
          <w:szCs w:val="24"/>
        </w:rPr>
        <w:t xml:space="preserve"> hverni</w:t>
      </w:r>
      <w:r w:rsidR="00497C1A">
        <w:rPr>
          <w:sz w:val="24"/>
          <w:szCs w:val="24"/>
        </w:rPr>
        <w:t>g þátttakendur sáu</w:t>
      </w:r>
      <w:r w:rsidR="001B1106">
        <w:rPr>
          <w:sz w:val="24"/>
          <w:szCs w:val="24"/>
        </w:rPr>
        <w:t xml:space="preserve"> fyrir sér framtíð menntunar</w:t>
      </w:r>
      <w:r w:rsidR="00497C1A">
        <w:rPr>
          <w:sz w:val="24"/>
          <w:szCs w:val="24"/>
        </w:rPr>
        <w:t xml:space="preserve">. </w:t>
      </w:r>
      <w:r w:rsidR="00D676D7">
        <w:rPr>
          <w:sz w:val="24"/>
          <w:szCs w:val="24"/>
        </w:rPr>
        <w:t>Hönnunarnálgun hefur</w:t>
      </w:r>
      <w:r w:rsidR="001B1106">
        <w:rPr>
          <w:sz w:val="24"/>
          <w:szCs w:val="24"/>
        </w:rPr>
        <w:t xml:space="preserve"> verið notuð í</w:t>
      </w:r>
      <w:r w:rsidR="00D676D7">
        <w:rPr>
          <w:sz w:val="24"/>
          <w:szCs w:val="24"/>
        </w:rPr>
        <w:t xml:space="preserve"> skólum til að móta aðgerðir fyrir</w:t>
      </w:r>
      <w:r w:rsidR="00497C1A">
        <w:rPr>
          <w:sz w:val="24"/>
          <w:szCs w:val="24"/>
        </w:rPr>
        <w:t xml:space="preserve"> </w:t>
      </w:r>
      <w:r w:rsidR="00D676D7">
        <w:rPr>
          <w:sz w:val="24"/>
          <w:szCs w:val="24"/>
        </w:rPr>
        <w:t>stefnubreytingar, verkefni o.fl.</w:t>
      </w:r>
    </w:p>
    <w:p w:rsidR="00BD5987" w:rsidRDefault="007D28A7" w:rsidP="00D80A6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9264" behindDoc="1" locked="0" layoutInCell="1" allowOverlap="1" wp14:anchorId="59D650DA" wp14:editId="0DE8AB97">
            <wp:simplePos x="0" y="0"/>
            <wp:positionH relativeFrom="column">
              <wp:posOffset>3229610</wp:posOffset>
            </wp:positionH>
            <wp:positionV relativeFrom="paragraph">
              <wp:posOffset>41275</wp:posOffset>
            </wp:positionV>
            <wp:extent cx="249555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35" y="21336"/>
                <wp:lineTo x="21435" y="0"/>
                <wp:lineTo x="0" y="0"/>
              </wp:wrapPolygon>
            </wp:wrapThrough>
            <wp:docPr id="2" name="Picture 2" descr="C:\Users\ebba\AppData\Local\Microsoft\Windows\Temporary Internet Files\Content.Outlook\7A5UZB09\IMG_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ba\AppData\Local\Microsoft\Windows\Temporary Internet Files\Content.Outlook\7A5UZB09\IMG_7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46">
        <w:rPr>
          <w:sz w:val="24"/>
          <w:szCs w:val="24"/>
        </w:rPr>
        <w:t>Design thinking</w:t>
      </w:r>
      <w:r w:rsidR="00D676D7">
        <w:rPr>
          <w:sz w:val="24"/>
          <w:szCs w:val="24"/>
        </w:rPr>
        <w:t xml:space="preserve"> </w:t>
      </w:r>
      <w:r w:rsidR="00093446">
        <w:rPr>
          <w:sz w:val="24"/>
          <w:szCs w:val="24"/>
        </w:rPr>
        <w:t xml:space="preserve">byggir á </w:t>
      </w:r>
      <w:r w:rsidR="00D676D7">
        <w:rPr>
          <w:sz w:val="24"/>
          <w:szCs w:val="24"/>
        </w:rPr>
        <w:t xml:space="preserve"> þeirri hugmynd að allt sem maðurinn skapar </w:t>
      </w:r>
      <w:r w:rsidR="00093446">
        <w:rPr>
          <w:sz w:val="24"/>
          <w:szCs w:val="24"/>
        </w:rPr>
        <w:t>gangi</w:t>
      </w:r>
      <w:r w:rsidR="002B30CF">
        <w:rPr>
          <w:sz w:val="24"/>
          <w:szCs w:val="24"/>
        </w:rPr>
        <w:t xml:space="preserve"> út frá einhverri hönnun.</w:t>
      </w:r>
      <w:r w:rsidR="005772F2">
        <w:rPr>
          <w:sz w:val="24"/>
          <w:szCs w:val="24"/>
        </w:rPr>
        <w:t xml:space="preserve"> Um er að ræða lausnamiðaða aðferð þar sem fólk er leitt í gegnum hönnunarferlið. </w:t>
      </w:r>
      <w:r w:rsidR="00422ABC">
        <w:rPr>
          <w:sz w:val="24"/>
          <w:szCs w:val="24"/>
        </w:rPr>
        <w:t xml:space="preserve">Alltaf </w:t>
      </w:r>
      <w:r w:rsidR="005772F2">
        <w:rPr>
          <w:sz w:val="24"/>
          <w:szCs w:val="24"/>
        </w:rPr>
        <w:t>e</w:t>
      </w:r>
      <w:r w:rsidR="00E05353">
        <w:rPr>
          <w:sz w:val="24"/>
          <w:szCs w:val="24"/>
        </w:rPr>
        <w:t xml:space="preserve">r verið að horfa á lokaafurðina, </w:t>
      </w:r>
      <w:r w:rsidR="005772F2">
        <w:rPr>
          <w:sz w:val="24"/>
          <w:szCs w:val="24"/>
        </w:rPr>
        <w:t>h</w:t>
      </w:r>
      <w:r w:rsidR="00422ABC">
        <w:rPr>
          <w:sz w:val="24"/>
          <w:szCs w:val="24"/>
        </w:rPr>
        <w:t>vað er</w:t>
      </w:r>
      <w:r w:rsidR="005772F2">
        <w:rPr>
          <w:sz w:val="24"/>
          <w:szCs w:val="24"/>
        </w:rPr>
        <w:t>um</w:t>
      </w:r>
      <w:r w:rsidR="00422ABC">
        <w:rPr>
          <w:sz w:val="24"/>
          <w:szCs w:val="24"/>
        </w:rPr>
        <w:t xml:space="preserve"> við að reyna að búa til o</w:t>
      </w:r>
      <w:r w:rsidR="002B30CF">
        <w:rPr>
          <w:sz w:val="24"/>
          <w:szCs w:val="24"/>
        </w:rPr>
        <w:t>g í hvaða tilgangi</w:t>
      </w:r>
      <w:r w:rsidR="00422ABC">
        <w:rPr>
          <w:sz w:val="24"/>
          <w:szCs w:val="24"/>
        </w:rPr>
        <w:t>?</w:t>
      </w:r>
      <w:r w:rsidR="005E35C9">
        <w:rPr>
          <w:sz w:val="24"/>
          <w:szCs w:val="24"/>
        </w:rPr>
        <w:t xml:space="preserve"> </w:t>
      </w:r>
      <w:r w:rsidR="005772F2">
        <w:rPr>
          <w:sz w:val="24"/>
          <w:szCs w:val="24"/>
        </w:rPr>
        <w:t>Við þurfum líka að</w:t>
      </w:r>
      <w:r w:rsidR="005E35C9">
        <w:rPr>
          <w:sz w:val="24"/>
          <w:szCs w:val="24"/>
        </w:rPr>
        <w:t xml:space="preserve"> </w:t>
      </w:r>
      <w:r w:rsidR="005772F2">
        <w:rPr>
          <w:sz w:val="24"/>
          <w:szCs w:val="24"/>
        </w:rPr>
        <w:t xml:space="preserve">skoða samhengið og </w:t>
      </w:r>
      <w:r w:rsidR="005E35C9">
        <w:rPr>
          <w:sz w:val="24"/>
          <w:szCs w:val="24"/>
        </w:rPr>
        <w:t>sjá</w:t>
      </w:r>
      <w:r w:rsidR="005772F2">
        <w:rPr>
          <w:sz w:val="24"/>
          <w:szCs w:val="24"/>
        </w:rPr>
        <w:t xml:space="preserve"> hvernig afurðin fellur inn í heildarskipulagið.</w:t>
      </w:r>
      <w:r w:rsidR="005E35C9">
        <w:rPr>
          <w:sz w:val="24"/>
          <w:szCs w:val="24"/>
        </w:rPr>
        <w:t xml:space="preserve"> Kjarninn er að leita frumlegra lausna sem gefa okkur nýja sýn á umhverfið sem við störfum í eða verkefnið sem við erum að fást við</w:t>
      </w:r>
      <w:r w:rsidR="00BD5987">
        <w:rPr>
          <w:sz w:val="24"/>
          <w:szCs w:val="24"/>
        </w:rPr>
        <w:t>.</w:t>
      </w:r>
      <w:r w:rsidR="005E35C9">
        <w:rPr>
          <w:sz w:val="24"/>
          <w:szCs w:val="24"/>
        </w:rPr>
        <w:t xml:space="preserve"> </w:t>
      </w:r>
      <w:r w:rsidR="00BD5987">
        <w:rPr>
          <w:sz w:val="24"/>
          <w:szCs w:val="24"/>
        </w:rPr>
        <w:t xml:space="preserve">Hugmyndirnar þurfa ekki endilega að vera raunhæfar en þær geta gefið </w:t>
      </w:r>
      <w:r w:rsidR="00E05353">
        <w:rPr>
          <w:sz w:val="24"/>
          <w:szCs w:val="24"/>
        </w:rPr>
        <w:t xml:space="preserve">okkur </w:t>
      </w:r>
      <w:r w:rsidR="00BD5987">
        <w:rPr>
          <w:sz w:val="24"/>
          <w:szCs w:val="24"/>
        </w:rPr>
        <w:t>hugmynd að nýjum lausnum.</w:t>
      </w:r>
      <w:r w:rsidR="00BD5987" w:rsidRPr="00BD5987">
        <w:rPr>
          <w:sz w:val="24"/>
          <w:szCs w:val="24"/>
        </w:rPr>
        <w:t xml:space="preserve"> </w:t>
      </w:r>
    </w:p>
    <w:p w:rsidR="00027208" w:rsidRPr="004E7494" w:rsidRDefault="00E05353" w:rsidP="00D80A6F">
      <w:pPr>
        <w:jc w:val="both"/>
        <w:rPr>
          <w:i/>
          <w:sz w:val="24"/>
          <w:szCs w:val="24"/>
        </w:rPr>
      </w:pPr>
      <w:r w:rsidRPr="004E7494">
        <w:rPr>
          <w:i/>
          <w:sz w:val="24"/>
          <w:szCs w:val="24"/>
        </w:rPr>
        <w:t>Hönnunarferlið – 5 skref</w:t>
      </w:r>
    </w:p>
    <w:p w:rsidR="00E05353" w:rsidRDefault="00027208" w:rsidP="00D80A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05353">
        <w:rPr>
          <w:sz w:val="24"/>
          <w:szCs w:val="24"/>
        </w:rPr>
        <w:t xml:space="preserve">Samkennd: </w:t>
      </w:r>
      <w:r w:rsidR="00E05353" w:rsidRPr="00E05353">
        <w:rPr>
          <w:sz w:val="24"/>
          <w:szCs w:val="24"/>
        </w:rPr>
        <w:t>Að átta sig á fyrir hverja</w:t>
      </w:r>
      <w:r w:rsidRPr="00E05353">
        <w:rPr>
          <w:sz w:val="24"/>
          <w:szCs w:val="24"/>
        </w:rPr>
        <w:t xml:space="preserve"> er verið að hanna, setja sig í spor þeirra. Fá tilfi</w:t>
      </w:r>
      <w:r w:rsidR="00E05353" w:rsidRPr="00E05353">
        <w:rPr>
          <w:sz w:val="24"/>
          <w:szCs w:val="24"/>
        </w:rPr>
        <w:t>nningu fyrir hinum í hópnum</w:t>
      </w:r>
      <w:r w:rsidRPr="00E05353">
        <w:rPr>
          <w:sz w:val="24"/>
          <w:szCs w:val="24"/>
        </w:rPr>
        <w:t xml:space="preserve">. </w:t>
      </w:r>
      <w:r w:rsidR="00E05353" w:rsidRPr="00E05353">
        <w:rPr>
          <w:sz w:val="24"/>
          <w:szCs w:val="24"/>
        </w:rPr>
        <w:t>Samræðuskref.</w:t>
      </w:r>
      <w:r w:rsidR="00B13058" w:rsidRPr="00B13058">
        <w:rPr>
          <w:noProof/>
          <w:sz w:val="24"/>
          <w:szCs w:val="24"/>
          <w:lang w:eastAsia="is-IS"/>
        </w:rPr>
        <w:t xml:space="preserve"> </w:t>
      </w:r>
    </w:p>
    <w:p w:rsidR="00E05353" w:rsidRDefault="00027208" w:rsidP="00D80A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05353">
        <w:rPr>
          <w:sz w:val="24"/>
          <w:szCs w:val="24"/>
        </w:rPr>
        <w:t xml:space="preserve">Skilgreiningar: </w:t>
      </w:r>
      <w:r w:rsidR="00E05353">
        <w:rPr>
          <w:sz w:val="24"/>
          <w:szCs w:val="24"/>
        </w:rPr>
        <w:t xml:space="preserve">Að </w:t>
      </w:r>
      <w:r w:rsidRPr="00E05353">
        <w:rPr>
          <w:sz w:val="24"/>
          <w:szCs w:val="24"/>
        </w:rPr>
        <w:t>skilgreina vandann sem við erum að fást við. Hver er þörfin?</w:t>
      </w:r>
      <w:r w:rsidR="009C4D2A" w:rsidRPr="00E05353">
        <w:rPr>
          <w:sz w:val="24"/>
          <w:szCs w:val="24"/>
        </w:rPr>
        <w:t xml:space="preserve"> Hver er raunverulegi vandinn? </w:t>
      </w:r>
      <w:r w:rsidR="00E05353">
        <w:rPr>
          <w:sz w:val="24"/>
          <w:szCs w:val="24"/>
        </w:rPr>
        <w:t>Hann l</w:t>
      </w:r>
      <w:r w:rsidR="009C4D2A" w:rsidRPr="00E05353">
        <w:rPr>
          <w:sz w:val="24"/>
          <w:szCs w:val="24"/>
        </w:rPr>
        <w:t>iggur ekki alltaf á yfirborðinu.</w:t>
      </w:r>
      <w:r w:rsidR="00B13058" w:rsidRPr="00B13058">
        <w:rPr>
          <w:noProof/>
          <w:sz w:val="24"/>
          <w:szCs w:val="24"/>
          <w:lang w:eastAsia="is-IS"/>
        </w:rPr>
        <w:t xml:space="preserve"> </w:t>
      </w:r>
    </w:p>
    <w:p w:rsidR="00E05353" w:rsidRDefault="00027208" w:rsidP="00D80A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05353">
        <w:rPr>
          <w:sz w:val="24"/>
          <w:szCs w:val="24"/>
        </w:rPr>
        <w:t>Hugmyndamótun</w:t>
      </w:r>
      <w:r w:rsidR="009C4D2A" w:rsidRPr="00E05353">
        <w:rPr>
          <w:sz w:val="24"/>
          <w:szCs w:val="24"/>
        </w:rPr>
        <w:t>: Að v</w:t>
      </w:r>
      <w:r w:rsidR="00E05353">
        <w:rPr>
          <w:sz w:val="24"/>
          <w:szCs w:val="24"/>
        </w:rPr>
        <w:t>arpa fram hugmyndum. Áhersla</w:t>
      </w:r>
      <w:r w:rsidR="009C4D2A" w:rsidRPr="00E05353">
        <w:rPr>
          <w:sz w:val="24"/>
          <w:szCs w:val="24"/>
        </w:rPr>
        <w:t xml:space="preserve"> á að fá frumleg</w:t>
      </w:r>
      <w:r w:rsidR="00E05353">
        <w:rPr>
          <w:sz w:val="24"/>
          <w:szCs w:val="24"/>
        </w:rPr>
        <w:t>ar hugmyndir. Öllu sem okkur dettur í hug er hent fram og e</w:t>
      </w:r>
      <w:r w:rsidR="009C4D2A" w:rsidRPr="00E05353">
        <w:rPr>
          <w:sz w:val="24"/>
          <w:szCs w:val="24"/>
        </w:rPr>
        <w:t>kki verið að dæma</w:t>
      </w:r>
      <w:r w:rsidR="00935BF0">
        <w:rPr>
          <w:sz w:val="24"/>
          <w:szCs w:val="24"/>
        </w:rPr>
        <w:t xml:space="preserve"> eða</w:t>
      </w:r>
      <w:r w:rsidR="009C4D2A" w:rsidRPr="00E05353">
        <w:rPr>
          <w:sz w:val="24"/>
          <w:szCs w:val="24"/>
        </w:rPr>
        <w:t xml:space="preserve"> gagnrýna á þessu sti</w:t>
      </w:r>
      <w:r w:rsidR="00E05353">
        <w:rPr>
          <w:sz w:val="24"/>
          <w:szCs w:val="24"/>
        </w:rPr>
        <w:t>gi. Geggjað er gott!</w:t>
      </w:r>
    </w:p>
    <w:p w:rsidR="00E05353" w:rsidRDefault="00027208" w:rsidP="00D80A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05353">
        <w:rPr>
          <w:sz w:val="24"/>
          <w:szCs w:val="24"/>
        </w:rPr>
        <w:lastRenderedPageBreak/>
        <w:t>Frummyndagerð</w:t>
      </w:r>
      <w:r w:rsidR="00364D93" w:rsidRPr="00E05353">
        <w:rPr>
          <w:sz w:val="24"/>
          <w:szCs w:val="24"/>
        </w:rPr>
        <w:t xml:space="preserve">: Við vinnum með höndunum. Búum eitthvað til. Ein hugmynd </w:t>
      </w:r>
      <w:r w:rsidR="00E05353">
        <w:rPr>
          <w:sz w:val="24"/>
          <w:szCs w:val="24"/>
        </w:rPr>
        <w:t xml:space="preserve">er </w:t>
      </w:r>
      <w:r w:rsidR="00364D93" w:rsidRPr="00E05353">
        <w:rPr>
          <w:sz w:val="24"/>
          <w:szCs w:val="24"/>
        </w:rPr>
        <w:t xml:space="preserve">valin og þróuð lengra. </w:t>
      </w:r>
      <w:r w:rsidR="00935BF0">
        <w:rPr>
          <w:sz w:val="24"/>
          <w:szCs w:val="24"/>
        </w:rPr>
        <w:t>Frummyndin</w:t>
      </w:r>
      <w:r w:rsidR="00364D93" w:rsidRPr="00E05353">
        <w:rPr>
          <w:sz w:val="24"/>
          <w:szCs w:val="24"/>
        </w:rPr>
        <w:t xml:space="preserve"> er lýsandi fyrir þá hugmynd sem </w:t>
      </w:r>
      <w:r w:rsidR="00935BF0">
        <w:rPr>
          <w:sz w:val="24"/>
          <w:szCs w:val="24"/>
        </w:rPr>
        <w:t xml:space="preserve">við viljum </w:t>
      </w:r>
      <w:r w:rsidR="00364D93" w:rsidRPr="00E05353">
        <w:rPr>
          <w:sz w:val="24"/>
          <w:szCs w:val="24"/>
        </w:rPr>
        <w:t xml:space="preserve">vinna með. Unnið með líkingar, reynt að fara nýjar leiðir, skapa nýja merkingu. </w:t>
      </w:r>
    </w:p>
    <w:p w:rsidR="00027208" w:rsidRPr="00E05353" w:rsidRDefault="00027208" w:rsidP="00D80A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05353">
        <w:rPr>
          <w:sz w:val="24"/>
          <w:szCs w:val="24"/>
        </w:rPr>
        <w:t>Prófun</w:t>
      </w:r>
      <w:r w:rsidR="00364D93" w:rsidRPr="00E05353">
        <w:rPr>
          <w:sz w:val="24"/>
          <w:szCs w:val="24"/>
        </w:rPr>
        <w:t xml:space="preserve">: Kynning á frummyndum fyrir öðrum en þeim sem við höfum unnið með. </w:t>
      </w:r>
      <w:r w:rsidR="00935BF0">
        <w:rPr>
          <w:sz w:val="24"/>
          <w:szCs w:val="24"/>
        </w:rPr>
        <w:t>Útskýra</w:t>
      </w:r>
      <w:r w:rsidR="00364D93" w:rsidRPr="00E05353">
        <w:rPr>
          <w:sz w:val="24"/>
          <w:szCs w:val="24"/>
        </w:rPr>
        <w:t xml:space="preserve"> hvernig frummyndin lýsir þeim vanda sem við erum að fást við. Fá </w:t>
      </w:r>
      <w:r w:rsidR="00935BF0">
        <w:rPr>
          <w:sz w:val="24"/>
          <w:szCs w:val="24"/>
        </w:rPr>
        <w:t>viðbrögð</w:t>
      </w:r>
      <w:r w:rsidR="00364D93" w:rsidRPr="00E05353">
        <w:rPr>
          <w:sz w:val="24"/>
          <w:szCs w:val="24"/>
        </w:rPr>
        <w:t xml:space="preserve"> frá öðrum.</w:t>
      </w:r>
      <w:r w:rsidR="0018498A" w:rsidRPr="00E05353">
        <w:rPr>
          <w:sz w:val="24"/>
          <w:szCs w:val="24"/>
        </w:rPr>
        <w:t xml:space="preserve"> </w:t>
      </w:r>
      <w:r w:rsidR="00E3616D" w:rsidRPr="00E05353">
        <w:rPr>
          <w:sz w:val="24"/>
          <w:szCs w:val="24"/>
        </w:rPr>
        <w:t>Hvað finnst ykkur um þetta?</w:t>
      </w:r>
    </w:p>
    <w:p w:rsidR="00E3616D" w:rsidRDefault="00E05353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Góð vinnubrögð felast f</w:t>
      </w:r>
      <w:r w:rsidR="00E3616D">
        <w:rPr>
          <w:sz w:val="24"/>
          <w:szCs w:val="24"/>
        </w:rPr>
        <w:t xml:space="preserve">yrst og fremst </w:t>
      </w:r>
      <w:r>
        <w:rPr>
          <w:sz w:val="24"/>
          <w:szCs w:val="24"/>
        </w:rPr>
        <w:t xml:space="preserve">í því </w:t>
      </w:r>
      <w:r w:rsidR="00E3616D">
        <w:rPr>
          <w:sz w:val="24"/>
          <w:szCs w:val="24"/>
        </w:rPr>
        <w:t>að bera virðingu fyrir skoðunun og hugmyndum allra. Við viljum fá fra</w:t>
      </w:r>
      <w:r w:rsidR="000105B5">
        <w:rPr>
          <w:sz w:val="24"/>
          <w:szCs w:val="24"/>
        </w:rPr>
        <w:t xml:space="preserve">m eins margar hugmyndir </w:t>
      </w:r>
      <w:r w:rsidR="00E3616D">
        <w:rPr>
          <w:sz w:val="24"/>
          <w:szCs w:val="24"/>
        </w:rPr>
        <w:t>og</w:t>
      </w:r>
      <w:r w:rsidR="000105B5">
        <w:rPr>
          <w:sz w:val="24"/>
          <w:szCs w:val="24"/>
        </w:rPr>
        <w:t xml:space="preserve"> hægt er</w:t>
      </w:r>
      <w:r w:rsidR="00E3616D">
        <w:rPr>
          <w:sz w:val="24"/>
          <w:szCs w:val="24"/>
        </w:rPr>
        <w:t>, ekki útiloka neitt.</w:t>
      </w:r>
      <w:r w:rsidR="000105B5">
        <w:rPr>
          <w:sz w:val="24"/>
          <w:szCs w:val="24"/>
        </w:rPr>
        <w:t xml:space="preserve"> Ekki dæma heldur</w:t>
      </w:r>
      <w:r w:rsidR="0077280D">
        <w:rPr>
          <w:sz w:val="24"/>
          <w:szCs w:val="24"/>
        </w:rPr>
        <w:t xml:space="preserve"> nýta okkur hugmy</w:t>
      </w:r>
      <w:r w:rsidR="000105B5">
        <w:rPr>
          <w:sz w:val="24"/>
          <w:szCs w:val="24"/>
        </w:rPr>
        <w:t>ndaflug hópsins. Lokarskrefið felst í að endurtaka ferlið.</w:t>
      </w:r>
      <w:r w:rsidR="004C7135">
        <w:rPr>
          <w:sz w:val="24"/>
          <w:szCs w:val="24"/>
        </w:rPr>
        <w:t xml:space="preserve"> Glærur Tryggva: </w:t>
      </w:r>
      <w:hyperlink r:id="rId8" w:history="1">
        <w:r w:rsidR="004C7135" w:rsidRPr="00657FCA">
          <w:rPr>
            <w:rStyle w:val="Hyperlink"/>
            <w:sz w:val="24"/>
            <w:szCs w:val="24"/>
          </w:rPr>
          <w:t>https://app.box.com/s/ixjgkgrlceuvafrpr9kf/1/1727355441/15193694383/1</w:t>
        </w:r>
      </w:hyperlink>
    </w:p>
    <w:p w:rsidR="0011033D" w:rsidRDefault="00D80A6F" w:rsidP="00D80A6F">
      <w:pPr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61312" behindDoc="1" locked="0" layoutInCell="1" allowOverlap="1" wp14:anchorId="320B8504" wp14:editId="7EFAB707">
            <wp:simplePos x="0" y="0"/>
            <wp:positionH relativeFrom="column">
              <wp:posOffset>3215005</wp:posOffset>
            </wp:positionH>
            <wp:positionV relativeFrom="paragraph">
              <wp:posOffset>123190</wp:posOffset>
            </wp:positionV>
            <wp:extent cx="250507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hrough>
            <wp:docPr id="4" name="Picture 4" descr="C:\Users\ebba\AppData\Local\Temp\Rar$DIa0.887\P115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ba\AppData\Local\Temp\Rar$DIa0.887\P1150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3D">
        <w:rPr>
          <w:i/>
          <w:sz w:val="24"/>
          <w:szCs w:val="24"/>
        </w:rPr>
        <w:t>Hönnunarsmiðja</w:t>
      </w:r>
    </w:p>
    <w:p w:rsidR="00B33B03" w:rsidRDefault="0011033D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Tryggvi skipti þátttakendum í þrjá hópa og stýrði hönnunarsmiðju þar sem farið var í gegnum 5 skref Design Thinking við að hanna námskeið.</w:t>
      </w:r>
    </w:p>
    <w:p w:rsidR="006F26DB" w:rsidRDefault="00D80A6F" w:rsidP="00D80A6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60288" behindDoc="1" locked="0" layoutInCell="1" allowOverlap="1" wp14:anchorId="734C79CE" wp14:editId="57E9D430">
            <wp:simplePos x="0" y="0"/>
            <wp:positionH relativeFrom="column">
              <wp:posOffset>3225800</wp:posOffset>
            </wp:positionH>
            <wp:positionV relativeFrom="paragraph">
              <wp:posOffset>1024890</wp:posOffset>
            </wp:positionV>
            <wp:extent cx="2495550" cy="1870075"/>
            <wp:effectExtent l="0" t="0" r="0" b="0"/>
            <wp:wrapThrough wrapText="bothSides">
              <wp:wrapPolygon edited="0">
                <wp:start x="0" y="0"/>
                <wp:lineTo x="0" y="21343"/>
                <wp:lineTo x="21435" y="21343"/>
                <wp:lineTo x="21435" y="0"/>
                <wp:lineTo x="0" y="0"/>
              </wp:wrapPolygon>
            </wp:wrapThrough>
            <wp:docPr id="3" name="Picture 3" descr="C:\Users\ebba\AppData\Local\Temp\Rar$DIa0.449\P115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ba\AppData\Local\Temp\Rar$DIa0.449\P115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F0">
        <w:rPr>
          <w:sz w:val="24"/>
          <w:szCs w:val="24"/>
        </w:rPr>
        <w:t xml:space="preserve">Hópur 1: </w:t>
      </w:r>
      <w:r w:rsidR="008610A9">
        <w:rPr>
          <w:sz w:val="24"/>
          <w:szCs w:val="24"/>
        </w:rPr>
        <w:t xml:space="preserve">Námskeið fyrir fólk sem vill </w:t>
      </w:r>
      <w:r w:rsidR="006F26DB">
        <w:rPr>
          <w:sz w:val="24"/>
          <w:szCs w:val="24"/>
        </w:rPr>
        <w:t>hrinda hugmynd í framkvæmd</w:t>
      </w:r>
      <w:r w:rsidR="008610A9">
        <w:rPr>
          <w:sz w:val="24"/>
          <w:szCs w:val="24"/>
        </w:rPr>
        <w:t>. Vandinn í grunninn er óöryggi fólks. Til þess að vinna með það fer fólk í hlutverk trúðsins og æfir sig í að taka áhættu og gera mistök.</w:t>
      </w:r>
    </w:p>
    <w:p w:rsidR="006F26DB" w:rsidRDefault="006F26DB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Hópur 2: Endurmenntun fyrir kennara</w:t>
      </w:r>
      <w:r w:rsidR="008610A9">
        <w:rPr>
          <w:sz w:val="24"/>
          <w:szCs w:val="24"/>
        </w:rPr>
        <w:t xml:space="preserve"> í</w:t>
      </w:r>
      <w:r>
        <w:rPr>
          <w:sz w:val="24"/>
          <w:szCs w:val="24"/>
        </w:rPr>
        <w:t xml:space="preserve"> skapandi hugsun</w:t>
      </w:r>
      <w:r w:rsidR="00FD6FA7">
        <w:rPr>
          <w:sz w:val="24"/>
          <w:szCs w:val="24"/>
        </w:rPr>
        <w:t>.</w:t>
      </w:r>
      <w:r w:rsidR="008610A9">
        <w:rPr>
          <w:sz w:val="24"/>
          <w:szCs w:val="24"/>
        </w:rPr>
        <w:t xml:space="preserve"> Vandinn er áhugleysi nemenda,</w:t>
      </w:r>
      <w:r w:rsidR="00FD6FA7">
        <w:rPr>
          <w:sz w:val="24"/>
          <w:szCs w:val="24"/>
        </w:rPr>
        <w:t xml:space="preserve"> lélegur áran</w:t>
      </w:r>
      <w:r w:rsidR="008610A9">
        <w:rPr>
          <w:sz w:val="24"/>
          <w:szCs w:val="24"/>
        </w:rPr>
        <w:t>gur, neikvætt viðhorf nemenda,</w:t>
      </w:r>
      <w:r w:rsidR="00FD6FA7">
        <w:rPr>
          <w:sz w:val="24"/>
          <w:szCs w:val="24"/>
        </w:rPr>
        <w:t xml:space="preserve"> kennar</w:t>
      </w:r>
      <w:r w:rsidR="00935BF0">
        <w:rPr>
          <w:sz w:val="24"/>
          <w:szCs w:val="24"/>
        </w:rPr>
        <w:t>a</w:t>
      </w:r>
      <w:r w:rsidR="00FD6FA7">
        <w:rPr>
          <w:sz w:val="24"/>
          <w:szCs w:val="24"/>
        </w:rPr>
        <w:t xml:space="preserve"> og samfélagsins til skapandi vinnu. </w:t>
      </w:r>
      <w:r w:rsidR="00F35D58">
        <w:rPr>
          <w:sz w:val="24"/>
          <w:szCs w:val="24"/>
        </w:rPr>
        <w:t>Til þess að vinna með þetta</w:t>
      </w:r>
      <w:r w:rsidR="008610A9">
        <w:rPr>
          <w:sz w:val="24"/>
          <w:szCs w:val="24"/>
        </w:rPr>
        <w:t xml:space="preserve"> var þróuð </w:t>
      </w:r>
      <w:r w:rsidR="00F35D58">
        <w:rPr>
          <w:sz w:val="24"/>
          <w:szCs w:val="24"/>
        </w:rPr>
        <w:t>útikennsla</w:t>
      </w:r>
      <w:r w:rsidR="006C35CB">
        <w:rPr>
          <w:sz w:val="24"/>
          <w:szCs w:val="24"/>
        </w:rPr>
        <w:t xml:space="preserve"> í stærðfræði.</w:t>
      </w:r>
    </w:p>
    <w:p w:rsidR="006F26DB" w:rsidRDefault="00D80A6F" w:rsidP="00D80A6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62336" behindDoc="1" locked="0" layoutInCell="1" allowOverlap="1" wp14:anchorId="407E151F" wp14:editId="3FFD1E61">
            <wp:simplePos x="0" y="0"/>
            <wp:positionH relativeFrom="column">
              <wp:posOffset>3215005</wp:posOffset>
            </wp:positionH>
            <wp:positionV relativeFrom="paragraph">
              <wp:posOffset>620395</wp:posOffset>
            </wp:positionV>
            <wp:extent cx="249555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35" y="21336"/>
                <wp:lineTo x="21435" y="0"/>
                <wp:lineTo x="0" y="0"/>
              </wp:wrapPolygon>
            </wp:wrapThrough>
            <wp:docPr id="5" name="Picture 5" descr="C:\Users\ebba\Downloads\P115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ba\Downloads\P11500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DB">
        <w:rPr>
          <w:sz w:val="24"/>
          <w:szCs w:val="24"/>
        </w:rPr>
        <w:t xml:space="preserve">Hópur 3: </w:t>
      </w:r>
      <w:r w:rsidR="00FD1664">
        <w:rPr>
          <w:sz w:val="24"/>
          <w:szCs w:val="24"/>
        </w:rPr>
        <w:t>Námskeið fyrir fólk sem er orðið langþreytt á veðrinu og h</w:t>
      </w:r>
      <w:r w:rsidR="004604CE">
        <w:rPr>
          <w:sz w:val="24"/>
          <w:szCs w:val="24"/>
        </w:rPr>
        <w:t>efur</w:t>
      </w:r>
      <w:r w:rsidR="00FD1664">
        <w:rPr>
          <w:sz w:val="24"/>
          <w:szCs w:val="24"/>
        </w:rPr>
        <w:t xml:space="preserve"> ekki efni á </w:t>
      </w:r>
      <w:r w:rsidR="004604CE">
        <w:rPr>
          <w:sz w:val="24"/>
          <w:szCs w:val="24"/>
        </w:rPr>
        <w:t xml:space="preserve">að fara í </w:t>
      </w:r>
      <w:r w:rsidR="00FD1664">
        <w:rPr>
          <w:sz w:val="24"/>
          <w:szCs w:val="24"/>
        </w:rPr>
        <w:t xml:space="preserve">frí til Tenerife. </w:t>
      </w:r>
      <w:r w:rsidR="00FD6FA7">
        <w:rPr>
          <w:sz w:val="24"/>
          <w:szCs w:val="24"/>
        </w:rPr>
        <w:t>Vandinn er sá að fólk nýtur ekki útiveru</w:t>
      </w:r>
      <w:r w:rsidR="004604CE">
        <w:rPr>
          <w:sz w:val="24"/>
          <w:szCs w:val="24"/>
        </w:rPr>
        <w:t xml:space="preserve"> og er lítið úti við á veturna.</w:t>
      </w:r>
      <w:r w:rsidR="00FD6FA7">
        <w:rPr>
          <w:sz w:val="24"/>
          <w:szCs w:val="24"/>
        </w:rPr>
        <w:t xml:space="preserve"> </w:t>
      </w:r>
      <w:r w:rsidR="004604CE">
        <w:rPr>
          <w:sz w:val="24"/>
          <w:szCs w:val="24"/>
        </w:rPr>
        <w:t xml:space="preserve">Raunverulegi vandinn er að </w:t>
      </w:r>
      <w:r w:rsidR="00FD6FA7">
        <w:rPr>
          <w:sz w:val="24"/>
          <w:szCs w:val="24"/>
        </w:rPr>
        <w:t>Það er ekki nógu vel klætt.</w:t>
      </w:r>
      <w:r w:rsidR="006C35CB">
        <w:rPr>
          <w:sz w:val="24"/>
          <w:szCs w:val="24"/>
        </w:rPr>
        <w:t xml:space="preserve"> </w:t>
      </w:r>
      <w:r w:rsidR="004604CE">
        <w:rPr>
          <w:sz w:val="24"/>
          <w:szCs w:val="24"/>
        </w:rPr>
        <w:t>Til þess að vinna með þetta var þróuð v</w:t>
      </w:r>
      <w:r w:rsidR="006C35CB">
        <w:rPr>
          <w:sz w:val="24"/>
          <w:szCs w:val="24"/>
        </w:rPr>
        <w:t>etrarviðburðadagskrá.</w:t>
      </w:r>
    </w:p>
    <w:p w:rsidR="00ED334C" w:rsidRDefault="00ED334C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Að lokum kynnti h</w:t>
      </w:r>
      <w:r w:rsidR="00F83C58">
        <w:rPr>
          <w:sz w:val="24"/>
          <w:szCs w:val="24"/>
        </w:rPr>
        <w:t xml:space="preserve">ver hópur sína </w:t>
      </w:r>
      <w:r w:rsidR="00CA185C">
        <w:rPr>
          <w:sz w:val="24"/>
          <w:szCs w:val="24"/>
        </w:rPr>
        <w:t xml:space="preserve">frummynd og </w:t>
      </w:r>
      <w:r>
        <w:rPr>
          <w:sz w:val="24"/>
          <w:szCs w:val="24"/>
        </w:rPr>
        <w:t>fékk umræður um hana.</w:t>
      </w:r>
      <w:r w:rsidR="00E27038">
        <w:rPr>
          <w:sz w:val="24"/>
          <w:szCs w:val="24"/>
        </w:rPr>
        <w:t xml:space="preserve"> </w:t>
      </w:r>
      <w:r>
        <w:rPr>
          <w:sz w:val="24"/>
          <w:szCs w:val="24"/>
        </w:rPr>
        <w:t>Tryggvi benti á að v</w:t>
      </w:r>
      <w:r w:rsidR="00E27038">
        <w:rPr>
          <w:sz w:val="24"/>
          <w:szCs w:val="24"/>
        </w:rPr>
        <w:t>enjulega hefði verið unnið áfram með hugmyndirnar</w:t>
      </w:r>
      <w:r>
        <w:rPr>
          <w:sz w:val="24"/>
          <w:szCs w:val="24"/>
        </w:rPr>
        <w:t xml:space="preserve"> að loknum kynningum</w:t>
      </w:r>
      <w:r w:rsidR="00E27038">
        <w:rPr>
          <w:sz w:val="24"/>
          <w:szCs w:val="24"/>
        </w:rPr>
        <w:t xml:space="preserve"> en ek</w:t>
      </w:r>
      <w:r>
        <w:rPr>
          <w:sz w:val="24"/>
          <w:szCs w:val="24"/>
        </w:rPr>
        <w:t>ki gaf</w:t>
      </w:r>
      <w:r w:rsidR="00777284">
        <w:rPr>
          <w:sz w:val="24"/>
          <w:szCs w:val="24"/>
        </w:rPr>
        <w:t>st tími til þess í þetta sinn</w:t>
      </w:r>
      <w:r>
        <w:rPr>
          <w:sz w:val="24"/>
          <w:szCs w:val="24"/>
        </w:rPr>
        <w:t>.</w:t>
      </w:r>
    </w:p>
    <w:p w:rsidR="0015372D" w:rsidRDefault="004E7494" w:rsidP="00D80A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Umræðutími</w:t>
      </w:r>
    </w:p>
    <w:p w:rsidR="0015372D" w:rsidRDefault="00ED334C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Sei</w:t>
      </w:r>
      <w:r w:rsidR="004E7494">
        <w:rPr>
          <w:sz w:val="24"/>
          <w:szCs w:val="24"/>
        </w:rPr>
        <w:t>nni hluti dagsins var frátekinn</w:t>
      </w:r>
      <w:r>
        <w:rPr>
          <w:sz w:val="24"/>
          <w:szCs w:val="24"/>
        </w:rPr>
        <w:t xml:space="preserve"> fyrir umræður um námið almennt, verkefnin framundan, námsmat o.fl.</w:t>
      </w:r>
      <w:r w:rsidR="00DD123A">
        <w:rPr>
          <w:sz w:val="24"/>
          <w:szCs w:val="24"/>
        </w:rPr>
        <w:t xml:space="preserve"> </w:t>
      </w:r>
      <w:r w:rsidR="006C790A">
        <w:rPr>
          <w:sz w:val="24"/>
          <w:szCs w:val="24"/>
        </w:rPr>
        <w:t xml:space="preserve">Hróbjartur </w:t>
      </w:r>
      <w:r>
        <w:rPr>
          <w:sz w:val="24"/>
          <w:szCs w:val="24"/>
        </w:rPr>
        <w:t>byrjaði á því að spyrja þátttakendur hvað</w:t>
      </w:r>
      <w:r w:rsidR="004E7494">
        <w:rPr>
          <w:sz w:val="24"/>
          <w:szCs w:val="24"/>
        </w:rPr>
        <w:t xml:space="preserve"> þeir óskuðu eftir að ræða.</w:t>
      </w:r>
      <w:r>
        <w:rPr>
          <w:sz w:val="24"/>
          <w:szCs w:val="24"/>
        </w:rPr>
        <w:t xml:space="preserve"> Fram kom að fólk vildi fá að ígrunda staðlotuna og ræða um verkefnin framundan.</w:t>
      </w:r>
    </w:p>
    <w:p w:rsidR="00ED334C" w:rsidRDefault="002B426B" w:rsidP="00D80A6F">
      <w:pPr>
        <w:jc w:val="both"/>
        <w:rPr>
          <w:i/>
          <w:sz w:val="24"/>
          <w:szCs w:val="24"/>
        </w:rPr>
      </w:pPr>
      <w:r w:rsidRPr="00ED334C">
        <w:rPr>
          <w:i/>
          <w:sz w:val="24"/>
          <w:szCs w:val="24"/>
        </w:rPr>
        <w:t>Ígrundun um staðlotu</w:t>
      </w:r>
    </w:p>
    <w:p w:rsidR="00513971" w:rsidRDefault="00ED334C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Hrób</w:t>
      </w:r>
      <w:r w:rsidR="00513971">
        <w:rPr>
          <w:sz w:val="24"/>
          <w:szCs w:val="24"/>
        </w:rPr>
        <w:t xml:space="preserve">jartur varpaði fram tveimur spurningum: „Hverju ertu nær?“ og „hefur þetta hreyft við þér á einhvern hátt?“. Almenn ánægja var með staðlotuna og þá sérstaklega þann hluta sem sneri að reynslunámi.  Hróbjartur benti á að næsta skref væri að kynna sér kenningar Mezirov um transformative learning. Hann benti líka á framsetningu Illeris sem bætir við transformative learning. Nám þar sem fólk fer út fyrir </w:t>
      </w:r>
      <w:r w:rsidR="00976FA1">
        <w:rPr>
          <w:sz w:val="24"/>
          <w:szCs w:val="24"/>
        </w:rPr>
        <w:t>rammann og breytir sér.</w:t>
      </w:r>
    </w:p>
    <w:p w:rsidR="00F120CA" w:rsidRDefault="00976FA1" w:rsidP="00D80A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Hóp</w:t>
      </w:r>
      <w:r w:rsidR="00F120CA">
        <w:rPr>
          <w:i/>
          <w:sz w:val="24"/>
          <w:szCs w:val="24"/>
        </w:rPr>
        <w:t>verkefni</w:t>
      </w:r>
    </w:p>
    <w:p w:rsidR="00F120CA" w:rsidRPr="00F120CA" w:rsidRDefault="00F120CA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Í umræðum um hópverkefnið framundan kom fram að gott hefði veri</w:t>
      </w:r>
      <w:r w:rsidR="0088345B">
        <w:rPr>
          <w:sz w:val="24"/>
          <w:szCs w:val="24"/>
        </w:rPr>
        <w:t>ð að fá líka kynningu á nálgun C</w:t>
      </w:r>
      <w:r>
        <w:rPr>
          <w:sz w:val="24"/>
          <w:szCs w:val="24"/>
        </w:rPr>
        <w:t xml:space="preserve">afarella. Hróbjartur benti á að nálgun </w:t>
      </w:r>
      <w:r w:rsidR="0088345B">
        <w:rPr>
          <w:sz w:val="24"/>
          <w:szCs w:val="24"/>
        </w:rPr>
        <w:t>Cafa</w:t>
      </w:r>
      <w:r>
        <w:rPr>
          <w:sz w:val="24"/>
          <w:szCs w:val="24"/>
        </w:rPr>
        <w:t>rella byggi á sömu hefðum og Gagné en hluti af hennar módeli er að taka tillit til þess hvernig fólk yfirfærir það s</w:t>
      </w:r>
      <w:r w:rsidR="00777284">
        <w:rPr>
          <w:sz w:val="24"/>
          <w:szCs w:val="24"/>
        </w:rPr>
        <w:t>em það lærir. Hvernig það</w:t>
      </w:r>
      <w:r>
        <w:rPr>
          <w:sz w:val="24"/>
          <w:szCs w:val="24"/>
        </w:rPr>
        <w:t xml:space="preserve"> kemur því í framk</w:t>
      </w:r>
      <w:r w:rsidR="0088345B">
        <w:rPr>
          <w:sz w:val="24"/>
          <w:szCs w:val="24"/>
        </w:rPr>
        <w:t>væmd sem þ</w:t>
      </w:r>
      <w:r w:rsidR="00935BF0">
        <w:rPr>
          <w:sz w:val="24"/>
          <w:szCs w:val="24"/>
        </w:rPr>
        <w:t>að lærir á námskeiðinu.</w:t>
      </w:r>
      <w:r>
        <w:rPr>
          <w:sz w:val="24"/>
          <w:szCs w:val="24"/>
        </w:rPr>
        <w:t xml:space="preserve"> Tilgangurinn er að námið á námskeið</w:t>
      </w:r>
      <w:r w:rsidR="00935BF0">
        <w:rPr>
          <w:sz w:val="24"/>
          <w:szCs w:val="24"/>
        </w:rPr>
        <w:t>inu breyti einhverju í lífi þeirra</w:t>
      </w:r>
      <w:r>
        <w:rPr>
          <w:sz w:val="24"/>
          <w:szCs w:val="24"/>
        </w:rPr>
        <w:t xml:space="preserve">. Hvað þarf að hafa í huga við skipulagningu námskeiðs til þess að það gerist? </w:t>
      </w:r>
      <w:r w:rsidR="007B08F7">
        <w:rPr>
          <w:sz w:val="24"/>
          <w:szCs w:val="24"/>
        </w:rPr>
        <w:t>Þetta er viðbót við það sem sem Gagné talar um, þarfagreiningu, markaðssetningu o.s.frv. Í framhaldinu spruttu umræður um lestur námsbókarinnar. Hróbjartur sagðist gera ráð fyrir að fólk væri að lesa hana en í ljós kom að það hafa ekki allir náð að fylgja því eftir.</w:t>
      </w:r>
    </w:p>
    <w:p w:rsidR="00BE40B1" w:rsidRDefault="00BE40B1" w:rsidP="00D80A6F">
      <w:pPr>
        <w:jc w:val="both"/>
        <w:rPr>
          <w:sz w:val="24"/>
          <w:szCs w:val="24"/>
        </w:rPr>
      </w:pPr>
      <w:r w:rsidRPr="004F00FC">
        <w:rPr>
          <w:i/>
          <w:sz w:val="24"/>
          <w:szCs w:val="24"/>
        </w:rPr>
        <w:t>Umræður um námsmat</w:t>
      </w:r>
    </w:p>
    <w:p w:rsidR="004F00FC" w:rsidRDefault="004F00FC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Í umræðum um námsmat kom fram að mörgum fannst lítið vægi á verkefnum sem kosta mikla vinnu. Hróbjartur tók undir að það væri að einhverju leyti rétt. Námsmatið var endurskoðað í þessu ljósi. Niðurstaðan var þessi:</w:t>
      </w:r>
    </w:p>
    <w:p w:rsidR="00DD123A" w:rsidRDefault="004F00FC" w:rsidP="00DD1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23A">
        <w:rPr>
          <w:sz w:val="24"/>
          <w:szCs w:val="24"/>
        </w:rPr>
        <w:t>M</w:t>
      </w:r>
      <w:r w:rsidR="00156042" w:rsidRPr="00DD123A">
        <w:rPr>
          <w:sz w:val="24"/>
          <w:szCs w:val="24"/>
        </w:rPr>
        <w:t>appa</w:t>
      </w:r>
      <w:r w:rsidR="006478F6" w:rsidRPr="00DD123A">
        <w:rPr>
          <w:sz w:val="24"/>
          <w:szCs w:val="24"/>
        </w:rPr>
        <w:t xml:space="preserve"> og </w:t>
      </w:r>
      <w:r w:rsidRPr="00DD123A">
        <w:rPr>
          <w:sz w:val="24"/>
          <w:szCs w:val="24"/>
        </w:rPr>
        <w:t>náms</w:t>
      </w:r>
      <w:r w:rsidR="006478F6" w:rsidRPr="00DD123A">
        <w:rPr>
          <w:sz w:val="24"/>
          <w:szCs w:val="24"/>
        </w:rPr>
        <w:t>markmið</w:t>
      </w:r>
      <w:r w:rsidRPr="00DD123A">
        <w:rPr>
          <w:sz w:val="24"/>
          <w:szCs w:val="24"/>
        </w:rPr>
        <w:t xml:space="preserve"> gilda</w:t>
      </w:r>
      <w:r w:rsidR="00156042" w:rsidRPr="00DD123A">
        <w:rPr>
          <w:sz w:val="24"/>
          <w:szCs w:val="24"/>
        </w:rPr>
        <w:t xml:space="preserve"> 50%</w:t>
      </w:r>
      <w:r w:rsidR="00DD123A">
        <w:rPr>
          <w:sz w:val="24"/>
          <w:szCs w:val="24"/>
        </w:rPr>
        <w:t xml:space="preserve"> af einkunn.</w:t>
      </w:r>
    </w:p>
    <w:p w:rsidR="00DD123A" w:rsidRDefault="00156042" w:rsidP="00DD1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23A">
        <w:rPr>
          <w:sz w:val="24"/>
          <w:szCs w:val="24"/>
        </w:rPr>
        <w:t>Hópverkefni</w:t>
      </w:r>
      <w:r w:rsidR="00B545F9" w:rsidRPr="00DD123A">
        <w:rPr>
          <w:sz w:val="24"/>
          <w:szCs w:val="24"/>
        </w:rPr>
        <w:t xml:space="preserve"> </w:t>
      </w:r>
      <w:r w:rsidR="004F00FC" w:rsidRPr="00DD123A">
        <w:rPr>
          <w:sz w:val="24"/>
          <w:szCs w:val="24"/>
        </w:rPr>
        <w:t xml:space="preserve">gildir </w:t>
      </w:r>
      <w:r w:rsidR="00B545F9" w:rsidRPr="00DD123A">
        <w:rPr>
          <w:sz w:val="24"/>
          <w:szCs w:val="24"/>
        </w:rPr>
        <w:t>15%</w:t>
      </w:r>
      <w:r w:rsidR="004F00FC" w:rsidRPr="00DD123A">
        <w:rPr>
          <w:sz w:val="24"/>
          <w:szCs w:val="24"/>
        </w:rPr>
        <w:t xml:space="preserve"> af einkunn.</w:t>
      </w:r>
    </w:p>
    <w:p w:rsidR="00DD123A" w:rsidRDefault="00DD123A" w:rsidP="00DD1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23A">
        <w:rPr>
          <w:sz w:val="24"/>
          <w:szCs w:val="24"/>
        </w:rPr>
        <w:t xml:space="preserve">Sjálfsmat gildir </w:t>
      </w:r>
      <w:r w:rsidR="004F00FC" w:rsidRPr="00DD123A">
        <w:rPr>
          <w:sz w:val="24"/>
          <w:szCs w:val="24"/>
        </w:rPr>
        <w:t>5% af einkunn.</w:t>
      </w:r>
    </w:p>
    <w:p w:rsidR="001F37A6" w:rsidRPr="00DD123A" w:rsidRDefault="004F00FC" w:rsidP="00DD1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23A">
        <w:rPr>
          <w:sz w:val="24"/>
          <w:szCs w:val="24"/>
        </w:rPr>
        <w:t xml:space="preserve">Valkvæð verkefni gilda </w:t>
      </w:r>
      <w:r w:rsidR="001F37A6" w:rsidRPr="00DD123A">
        <w:rPr>
          <w:sz w:val="24"/>
          <w:szCs w:val="24"/>
        </w:rPr>
        <w:t xml:space="preserve">30% </w:t>
      </w:r>
      <w:r w:rsidRPr="00DD123A">
        <w:rPr>
          <w:sz w:val="24"/>
          <w:szCs w:val="24"/>
        </w:rPr>
        <w:t xml:space="preserve">af einkunn. </w:t>
      </w:r>
      <w:r w:rsidR="001F37A6" w:rsidRPr="00DD123A">
        <w:rPr>
          <w:sz w:val="24"/>
          <w:szCs w:val="24"/>
        </w:rPr>
        <w:t xml:space="preserve">Hróbjartur setur það í hendur </w:t>
      </w:r>
      <w:r w:rsidRPr="00DD123A">
        <w:rPr>
          <w:sz w:val="24"/>
          <w:szCs w:val="24"/>
        </w:rPr>
        <w:t xml:space="preserve">hvers og eins hvernig hann vill </w:t>
      </w:r>
      <w:r w:rsidR="00777284">
        <w:rPr>
          <w:sz w:val="24"/>
          <w:szCs w:val="24"/>
        </w:rPr>
        <w:t>láta meta þau</w:t>
      </w:r>
      <w:r w:rsidR="001F37A6" w:rsidRPr="00DD123A">
        <w:rPr>
          <w:sz w:val="24"/>
          <w:szCs w:val="24"/>
        </w:rPr>
        <w:t xml:space="preserve"> en gerir kröfu um </w:t>
      </w:r>
      <w:r w:rsidR="00935BF0">
        <w:rPr>
          <w:sz w:val="24"/>
          <w:szCs w:val="24"/>
        </w:rPr>
        <w:t>rökstuð</w:t>
      </w:r>
      <w:r w:rsidR="00777284">
        <w:rPr>
          <w:sz w:val="24"/>
          <w:szCs w:val="24"/>
        </w:rPr>
        <w:t>ning fyrir því.</w:t>
      </w:r>
    </w:p>
    <w:p w:rsidR="00777284" w:rsidRDefault="006D7EFA" w:rsidP="00D80A6F">
      <w:pPr>
        <w:jc w:val="both"/>
        <w:rPr>
          <w:sz w:val="24"/>
          <w:szCs w:val="24"/>
        </w:rPr>
      </w:pPr>
      <w:r>
        <w:rPr>
          <w:sz w:val="24"/>
          <w:szCs w:val="24"/>
        </w:rPr>
        <w:t>Eftir umræður um námsmat v</w:t>
      </w:r>
      <w:r w:rsidR="004F00FC">
        <w:rPr>
          <w:sz w:val="24"/>
          <w:szCs w:val="24"/>
        </w:rPr>
        <w:t>öldu þátttakendur</w:t>
      </w:r>
      <w:r w:rsidR="005806BB">
        <w:rPr>
          <w:sz w:val="24"/>
          <w:szCs w:val="24"/>
        </w:rPr>
        <w:t xml:space="preserve"> hvaða nálgun þeir óskuðu eftir að vinna með í hópverkefninu</w:t>
      </w:r>
      <w:r>
        <w:rPr>
          <w:sz w:val="24"/>
          <w:szCs w:val="24"/>
        </w:rPr>
        <w:t xml:space="preserve"> um skipulagningu námferlis</w:t>
      </w:r>
      <w:r w:rsidR="005806BB">
        <w:rPr>
          <w:sz w:val="24"/>
          <w:szCs w:val="24"/>
        </w:rPr>
        <w:t>. Einn hópur mun vinna með Business Model Generation og tvei</w:t>
      </w:r>
      <w:r>
        <w:rPr>
          <w:sz w:val="24"/>
          <w:szCs w:val="24"/>
        </w:rPr>
        <w:t>r hópar vinna með Design Thinking</w:t>
      </w:r>
      <w:r w:rsidR="005806BB">
        <w:rPr>
          <w:sz w:val="24"/>
          <w:szCs w:val="24"/>
        </w:rPr>
        <w:t xml:space="preserve">. </w:t>
      </w:r>
      <w:r>
        <w:rPr>
          <w:sz w:val="24"/>
          <w:szCs w:val="24"/>
        </w:rPr>
        <w:t>Enginn hópur mun vinna með nálgun C</w:t>
      </w:r>
      <w:r w:rsidR="0088345B">
        <w:rPr>
          <w:sz w:val="24"/>
          <w:szCs w:val="24"/>
        </w:rPr>
        <w:t>af</w:t>
      </w:r>
      <w:r w:rsidR="005806BB">
        <w:rPr>
          <w:sz w:val="24"/>
          <w:szCs w:val="24"/>
        </w:rPr>
        <w:t>arella.</w:t>
      </w:r>
      <w:r w:rsidR="007E5031">
        <w:rPr>
          <w:sz w:val="24"/>
          <w:szCs w:val="24"/>
        </w:rPr>
        <w:t xml:space="preserve"> </w:t>
      </w:r>
    </w:p>
    <w:p w:rsidR="00D240AA" w:rsidRPr="00D240AA" w:rsidRDefault="006D7EFA" w:rsidP="00D80A6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Að lokum </w:t>
      </w:r>
      <w:r w:rsidR="00AE51A4">
        <w:rPr>
          <w:sz w:val="24"/>
          <w:szCs w:val="24"/>
        </w:rPr>
        <w:t>fóru þátttakendur í hring og  tjáðu sig um upplifun</w:t>
      </w:r>
      <w:r>
        <w:rPr>
          <w:sz w:val="24"/>
          <w:szCs w:val="24"/>
        </w:rPr>
        <w:t xml:space="preserve"> sína</w:t>
      </w:r>
      <w:r w:rsidR="00AE51A4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staðlotunni. Allir þátttakendur lýstu yfir ánægju sinni með staðlotuna og fóru heim með gleði í hjarta </w:t>
      </w:r>
      <w:r w:rsidRPr="006D7EFA">
        <w:rPr>
          <w:sz w:val="24"/>
          <w:szCs w:val="24"/>
        </w:rPr>
        <w:sym w:font="Wingdings" w:char="F04A"/>
      </w:r>
    </w:p>
    <w:sectPr w:rsidR="00D240AA" w:rsidRPr="00D2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73"/>
    <w:multiLevelType w:val="hybridMultilevel"/>
    <w:tmpl w:val="B1D235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71C"/>
    <w:multiLevelType w:val="hybridMultilevel"/>
    <w:tmpl w:val="041C1CF4"/>
    <w:lvl w:ilvl="0" w:tplc="B3DC7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5D3A"/>
    <w:multiLevelType w:val="hybridMultilevel"/>
    <w:tmpl w:val="ABFC59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0717"/>
    <w:multiLevelType w:val="hybridMultilevel"/>
    <w:tmpl w:val="6D7CC70A"/>
    <w:lvl w:ilvl="0" w:tplc="F27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A"/>
    <w:rsid w:val="000105B5"/>
    <w:rsid w:val="000259B8"/>
    <w:rsid w:val="00027208"/>
    <w:rsid w:val="00093446"/>
    <w:rsid w:val="0011033D"/>
    <w:rsid w:val="0015372D"/>
    <w:rsid w:val="00156042"/>
    <w:rsid w:val="0018498A"/>
    <w:rsid w:val="001853E7"/>
    <w:rsid w:val="001B1106"/>
    <w:rsid w:val="001F37A6"/>
    <w:rsid w:val="001F7F49"/>
    <w:rsid w:val="002339DC"/>
    <w:rsid w:val="00233D5B"/>
    <w:rsid w:val="002B2EF2"/>
    <w:rsid w:val="002B30CF"/>
    <w:rsid w:val="002B426B"/>
    <w:rsid w:val="002F1804"/>
    <w:rsid w:val="00301FF8"/>
    <w:rsid w:val="00336D46"/>
    <w:rsid w:val="00364D93"/>
    <w:rsid w:val="003F2431"/>
    <w:rsid w:val="00422ABC"/>
    <w:rsid w:val="004604CE"/>
    <w:rsid w:val="00482440"/>
    <w:rsid w:val="00497C1A"/>
    <w:rsid w:val="004C7135"/>
    <w:rsid w:val="004D64D9"/>
    <w:rsid w:val="004E472D"/>
    <w:rsid w:val="004E7494"/>
    <w:rsid w:val="004F00FC"/>
    <w:rsid w:val="00513971"/>
    <w:rsid w:val="00534885"/>
    <w:rsid w:val="005772F2"/>
    <w:rsid w:val="005806BB"/>
    <w:rsid w:val="005E35C9"/>
    <w:rsid w:val="0062773C"/>
    <w:rsid w:val="006478F6"/>
    <w:rsid w:val="006C35CB"/>
    <w:rsid w:val="006C790A"/>
    <w:rsid w:val="006D7EFA"/>
    <w:rsid w:val="006F26DB"/>
    <w:rsid w:val="007160CB"/>
    <w:rsid w:val="0077280D"/>
    <w:rsid w:val="00777284"/>
    <w:rsid w:val="007B08F7"/>
    <w:rsid w:val="007D1486"/>
    <w:rsid w:val="007D28A7"/>
    <w:rsid w:val="007E5031"/>
    <w:rsid w:val="008610A9"/>
    <w:rsid w:val="0088345B"/>
    <w:rsid w:val="00924086"/>
    <w:rsid w:val="00925B90"/>
    <w:rsid w:val="00935BF0"/>
    <w:rsid w:val="00976FA1"/>
    <w:rsid w:val="009C4D2A"/>
    <w:rsid w:val="00A35432"/>
    <w:rsid w:val="00AA4F0D"/>
    <w:rsid w:val="00AA5C81"/>
    <w:rsid w:val="00AE51A4"/>
    <w:rsid w:val="00B13058"/>
    <w:rsid w:val="00B33B03"/>
    <w:rsid w:val="00B545F9"/>
    <w:rsid w:val="00BD5987"/>
    <w:rsid w:val="00BE40B1"/>
    <w:rsid w:val="00C0454C"/>
    <w:rsid w:val="00C454C2"/>
    <w:rsid w:val="00CA185C"/>
    <w:rsid w:val="00CF3D07"/>
    <w:rsid w:val="00D240AA"/>
    <w:rsid w:val="00D30BB9"/>
    <w:rsid w:val="00D376A2"/>
    <w:rsid w:val="00D636E9"/>
    <w:rsid w:val="00D676D7"/>
    <w:rsid w:val="00D80A6F"/>
    <w:rsid w:val="00DD123A"/>
    <w:rsid w:val="00E05353"/>
    <w:rsid w:val="00E27038"/>
    <w:rsid w:val="00E3616D"/>
    <w:rsid w:val="00ED334C"/>
    <w:rsid w:val="00F120CA"/>
    <w:rsid w:val="00F35D58"/>
    <w:rsid w:val="00F83C58"/>
    <w:rsid w:val="00FD166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ixjgkgrlceuvafrpr9kf/1/1727355441/15193694383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Áslaug Kristjánsdóttir</dc:creator>
  <cp:lastModifiedBy>Ebba Áslaug Kristjánsdóttir</cp:lastModifiedBy>
  <cp:revision>30</cp:revision>
  <dcterms:created xsi:type="dcterms:W3CDTF">2015-03-11T20:15:00Z</dcterms:created>
  <dcterms:modified xsi:type="dcterms:W3CDTF">2015-03-12T20:00:00Z</dcterms:modified>
</cp:coreProperties>
</file>